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1FB5" w14:textId="173901FC" w:rsidR="00FF3763" w:rsidRDefault="00FF3763" w:rsidP="008A62F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05071687" w14:textId="77777777" w:rsidR="00991592" w:rsidRDefault="00991592" w:rsidP="00A2083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046CAF88" w14:textId="51DE7028" w:rsidR="00F2232C" w:rsidRPr="005F7CF5" w:rsidRDefault="00A20835" w:rsidP="00A208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5F7CF5">
        <w:rPr>
          <w:rFonts w:cs="Arial"/>
          <w:b/>
          <w:sz w:val="28"/>
          <w:szCs w:val="28"/>
        </w:rPr>
        <w:t>Congratulations o</w:t>
      </w:r>
      <w:r w:rsidR="00395517">
        <w:rPr>
          <w:rFonts w:cs="Arial"/>
          <w:b/>
          <w:sz w:val="28"/>
          <w:szCs w:val="28"/>
        </w:rPr>
        <w:t>n being a finalist for the 201</w:t>
      </w:r>
      <w:r w:rsidR="00874315">
        <w:rPr>
          <w:rFonts w:cs="Arial"/>
          <w:b/>
          <w:sz w:val="28"/>
          <w:szCs w:val="28"/>
        </w:rPr>
        <w:t>7</w:t>
      </w:r>
      <w:r w:rsidR="00395517">
        <w:rPr>
          <w:rFonts w:cs="Arial"/>
          <w:b/>
          <w:sz w:val="28"/>
          <w:szCs w:val="28"/>
        </w:rPr>
        <w:t xml:space="preserve"> </w:t>
      </w:r>
      <w:r w:rsidRPr="005F7CF5">
        <w:rPr>
          <w:rFonts w:cs="Arial"/>
          <w:b/>
          <w:sz w:val="28"/>
          <w:szCs w:val="28"/>
        </w:rPr>
        <w:t>Green Gown Awards Australasi</w:t>
      </w:r>
      <w:r w:rsidR="004276C6" w:rsidRPr="005F7CF5">
        <w:rPr>
          <w:rFonts w:cs="Arial"/>
          <w:b/>
          <w:sz w:val="28"/>
          <w:szCs w:val="28"/>
        </w:rPr>
        <w:t xml:space="preserve">a! </w:t>
      </w:r>
      <w:r w:rsidR="00874315">
        <w:rPr>
          <w:rFonts w:cs="Arial"/>
          <w:b/>
          <w:sz w:val="28"/>
          <w:szCs w:val="28"/>
        </w:rPr>
        <w:t>As a finalist you are now required to</w:t>
      </w:r>
      <w:r w:rsidRPr="005F7CF5">
        <w:rPr>
          <w:rFonts w:cs="Arial"/>
          <w:b/>
          <w:sz w:val="28"/>
          <w:szCs w:val="28"/>
        </w:rPr>
        <w:t xml:space="preserve"> create a short </w:t>
      </w:r>
      <w:r w:rsidR="00991592">
        <w:rPr>
          <w:rFonts w:cs="Arial"/>
          <w:b/>
          <w:sz w:val="28"/>
          <w:szCs w:val="28"/>
        </w:rPr>
        <w:t xml:space="preserve">case study </w:t>
      </w:r>
      <w:r w:rsidR="00342FCA" w:rsidRPr="005F7CF5">
        <w:rPr>
          <w:rFonts w:cs="Arial"/>
          <w:b/>
          <w:sz w:val="28"/>
          <w:szCs w:val="28"/>
        </w:rPr>
        <w:t xml:space="preserve">video to share </w:t>
      </w:r>
      <w:r w:rsidR="00874315">
        <w:rPr>
          <w:rFonts w:cs="Arial"/>
          <w:b/>
          <w:sz w:val="28"/>
          <w:szCs w:val="28"/>
        </w:rPr>
        <w:t xml:space="preserve">your achievements </w:t>
      </w:r>
      <w:r w:rsidR="00342FCA" w:rsidRPr="005F7CF5">
        <w:rPr>
          <w:rFonts w:cs="Arial"/>
          <w:b/>
          <w:sz w:val="28"/>
          <w:szCs w:val="28"/>
        </w:rPr>
        <w:t>with the sector</w:t>
      </w:r>
      <w:r w:rsidR="00874315">
        <w:rPr>
          <w:rFonts w:cs="Arial"/>
          <w:b/>
          <w:sz w:val="28"/>
          <w:szCs w:val="28"/>
        </w:rPr>
        <w:t>.</w:t>
      </w:r>
    </w:p>
    <w:p w14:paraId="656F1400" w14:textId="77777777" w:rsidR="00D91722" w:rsidRDefault="00D91722" w:rsidP="00A208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1FE433B" w14:textId="3F4F6FE1" w:rsidR="00D91722" w:rsidRDefault="00874315" w:rsidP="00A208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All finalists’ videos will be</w:t>
      </w:r>
      <w:r w:rsidR="00D91722">
        <w:rPr>
          <w:rFonts w:cs="Arial"/>
        </w:rPr>
        <w:t xml:space="preserve"> played during the Green Gown </w:t>
      </w:r>
      <w:r w:rsidR="00930E79">
        <w:rPr>
          <w:rFonts w:cs="Arial"/>
        </w:rPr>
        <w:t>Awards</w:t>
      </w:r>
      <w:r w:rsidR="00D91722">
        <w:rPr>
          <w:rFonts w:cs="Arial"/>
        </w:rPr>
        <w:t xml:space="preserve"> Austra</w:t>
      </w:r>
      <w:r w:rsidR="00930E79">
        <w:rPr>
          <w:rFonts w:cs="Arial"/>
        </w:rPr>
        <w:t xml:space="preserve">lasia </w:t>
      </w:r>
      <w:r>
        <w:rPr>
          <w:rFonts w:cs="Arial"/>
        </w:rPr>
        <w:t>ceremony and gala dinner on 2 November 2017</w:t>
      </w:r>
      <w:r w:rsidR="00930E79">
        <w:rPr>
          <w:rFonts w:cs="Arial"/>
        </w:rPr>
        <w:t xml:space="preserve"> </w:t>
      </w:r>
      <w:r>
        <w:rPr>
          <w:rFonts w:cs="Arial"/>
        </w:rPr>
        <w:t>at RMIT University’s Storey Hall in Melbourne</w:t>
      </w:r>
      <w:r w:rsidR="00D91722">
        <w:rPr>
          <w:rFonts w:cs="Arial"/>
        </w:rPr>
        <w:t xml:space="preserve">. </w:t>
      </w:r>
      <w:r>
        <w:rPr>
          <w:rFonts w:cs="Arial"/>
        </w:rPr>
        <w:t>Furthermore, these videos</w:t>
      </w:r>
      <w:r w:rsidR="00D91722">
        <w:rPr>
          <w:rFonts w:cs="Arial"/>
        </w:rPr>
        <w:t xml:space="preserve"> will</w:t>
      </w:r>
      <w:r>
        <w:rPr>
          <w:rFonts w:cs="Arial"/>
        </w:rPr>
        <w:t xml:space="preserve"> also</w:t>
      </w:r>
      <w:r w:rsidR="00D91722">
        <w:rPr>
          <w:rFonts w:cs="Arial"/>
        </w:rPr>
        <w:t xml:space="preserve"> be </w:t>
      </w:r>
      <w:r w:rsidR="00930E79">
        <w:rPr>
          <w:rFonts w:cs="Arial"/>
        </w:rPr>
        <w:t xml:space="preserve">disseminated </w:t>
      </w:r>
      <w:r>
        <w:rPr>
          <w:rFonts w:cs="Arial"/>
        </w:rPr>
        <w:t>and</w:t>
      </w:r>
      <w:r w:rsidRPr="00ED49E9">
        <w:rPr>
          <w:rFonts w:cs="Arial"/>
        </w:rPr>
        <w:t xml:space="preserve"> promoted extensively through ACTS, the EAUC and Campus Responsables</w:t>
      </w:r>
      <w:r>
        <w:rPr>
          <w:rFonts w:cs="Arial"/>
        </w:rPr>
        <w:t xml:space="preserve"> after the awards ceremony (</w:t>
      </w:r>
      <w:r w:rsidRPr="00ED49E9">
        <w:rPr>
          <w:rFonts w:cs="Arial"/>
        </w:rPr>
        <w:t>via online resource banks, social media and other networks throughout</w:t>
      </w:r>
      <w:r>
        <w:rPr>
          <w:rFonts w:cs="Arial"/>
        </w:rPr>
        <w:t xml:space="preserve"> Australasia, the UK and Europe). </w:t>
      </w:r>
    </w:p>
    <w:p w14:paraId="2F27594D" w14:textId="77777777" w:rsidR="00D91722" w:rsidRDefault="00D91722" w:rsidP="00A208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25CE2BD" w14:textId="2722B95D" w:rsidR="00395517" w:rsidRDefault="00874315" w:rsidP="00930E7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If you are successful in one of t</w:t>
      </w:r>
      <w:r w:rsidR="00D91722">
        <w:rPr>
          <w:rFonts w:cs="Arial"/>
        </w:rPr>
        <w:t xml:space="preserve">he </w:t>
      </w:r>
      <w:r>
        <w:rPr>
          <w:rFonts w:cs="Arial"/>
        </w:rPr>
        <w:t>I</w:t>
      </w:r>
      <w:r w:rsidR="00930E79">
        <w:rPr>
          <w:rFonts w:cs="Arial"/>
        </w:rPr>
        <w:t>nternational</w:t>
      </w:r>
      <w:r w:rsidR="00D91722">
        <w:rPr>
          <w:rFonts w:cs="Arial"/>
        </w:rPr>
        <w:t xml:space="preserve"> </w:t>
      </w:r>
      <w:r w:rsidR="00930E79">
        <w:rPr>
          <w:rFonts w:cs="Arial"/>
        </w:rPr>
        <w:t>Award categories</w:t>
      </w:r>
      <w:r>
        <w:rPr>
          <w:rFonts w:cs="Arial"/>
        </w:rPr>
        <w:t xml:space="preserve"> (</w:t>
      </w:r>
      <w:r w:rsidR="00D91722">
        <w:rPr>
          <w:rFonts w:cs="Arial"/>
        </w:rPr>
        <w:t>Continuous Improvement:</w:t>
      </w:r>
      <w:r w:rsidR="00D91722" w:rsidRPr="00D91722">
        <w:rPr>
          <w:rFonts w:cs="Arial"/>
        </w:rPr>
        <w:t xml:space="preserve"> Institutional Change, </w:t>
      </w:r>
      <w:r>
        <w:rPr>
          <w:rFonts w:cs="Arial"/>
        </w:rPr>
        <w:t>Community</w:t>
      </w:r>
      <w:r w:rsidR="00D91722">
        <w:rPr>
          <w:rFonts w:cs="Arial"/>
        </w:rPr>
        <w:t xml:space="preserve"> and Student Engagement</w:t>
      </w:r>
      <w:r>
        <w:rPr>
          <w:rFonts w:cs="Arial"/>
        </w:rPr>
        <w:t xml:space="preserve">), your submission </w:t>
      </w:r>
      <w:r w:rsidR="00395517" w:rsidRPr="00395517">
        <w:rPr>
          <w:rFonts w:cs="Arial"/>
        </w:rPr>
        <w:t>will automatically be in considerat</w:t>
      </w:r>
      <w:r>
        <w:rPr>
          <w:rFonts w:cs="Arial"/>
        </w:rPr>
        <w:t>ion for the I</w:t>
      </w:r>
      <w:r w:rsidR="00930E79">
        <w:rPr>
          <w:rFonts w:cs="Arial"/>
        </w:rPr>
        <w:t>nternational title</w:t>
      </w:r>
      <w:r w:rsidR="00395517" w:rsidRPr="00395517">
        <w:rPr>
          <w:rFonts w:cs="Arial"/>
        </w:rPr>
        <w:t xml:space="preserve">. If you win, your video will be shown at the </w:t>
      </w:r>
      <w:r w:rsidR="00930E79">
        <w:rPr>
          <w:rFonts w:cs="Arial"/>
        </w:rPr>
        <w:t>International Green Gown</w:t>
      </w:r>
      <w:r w:rsidR="00ED49E9">
        <w:rPr>
          <w:rFonts w:cs="Arial"/>
        </w:rPr>
        <w:t xml:space="preserve"> Awards</w:t>
      </w:r>
      <w:r w:rsidR="00395517" w:rsidRPr="00395517">
        <w:rPr>
          <w:rFonts w:cs="Arial"/>
        </w:rPr>
        <w:t xml:space="preserve"> ceremony</w:t>
      </w:r>
      <w:r>
        <w:rPr>
          <w:rFonts w:cs="Arial"/>
        </w:rPr>
        <w:t xml:space="preserve"> (details tbc).</w:t>
      </w:r>
    </w:p>
    <w:p w14:paraId="6315DFC1" w14:textId="77777777" w:rsidR="00A2588A" w:rsidRDefault="00A2588A" w:rsidP="00A2588A">
      <w:pPr>
        <w:spacing w:after="0" w:line="240" w:lineRule="auto"/>
        <w:rPr>
          <w:rFonts w:ascii="Myriad Pro" w:hAnsi="Myriad Pro"/>
          <w:b/>
        </w:rPr>
      </w:pPr>
    </w:p>
    <w:p w14:paraId="4361131A" w14:textId="2DE43E0A" w:rsidR="00874315" w:rsidRPr="00874315" w:rsidRDefault="00874315" w:rsidP="008743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74315">
        <w:rPr>
          <w:b/>
        </w:rPr>
        <w:t>Video Deadline: 18 October 2017.</w:t>
      </w:r>
    </w:p>
    <w:p w14:paraId="507DCAE5" w14:textId="77777777" w:rsidR="00874315" w:rsidRDefault="00874315" w:rsidP="00A2588A">
      <w:pPr>
        <w:spacing w:after="0" w:line="240" w:lineRule="auto"/>
        <w:rPr>
          <w:rFonts w:ascii="Myriad Pro" w:hAnsi="Myriad Pro"/>
          <w:b/>
        </w:rPr>
      </w:pPr>
    </w:p>
    <w:p w14:paraId="04DD931B" w14:textId="77777777" w:rsidR="00874315" w:rsidRPr="00643744" w:rsidRDefault="00874315" w:rsidP="00A2588A">
      <w:pPr>
        <w:spacing w:after="0" w:line="240" w:lineRule="auto"/>
        <w:rPr>
          <w:rFonts w:ascii="Myriad Pro" w:hAnsi="Myriad Pro"/>
          <w:b/>
        </w:rPr>
      </w:pPr>
    </w:p>
    <w:p w14:paraId="7149B024" w14:textId="7EAE05A2" w:rsidR="00342FCA" w:rsidRPr="0084796C" w:rsidRDefault="00A2588A" w:rsidP="00A2588A">
      <w:pPr>
        <w:spacing w:after="0" w:line="240" w:lineRule="auto"/>
        <w:rPr>
          <w:b/>
        </w:rPr>
      </w:pPr>
      <w:r w:rsidRPr="0084796C">
        <w:rPr>
          <w:b/>
        </w:rPr>
        <w:t>Requirements</w:t>
      </w:r>
    </w:p>
    <w:p w14:paraId="027BC703" w14:textId="499BB408" w:rsidR="00643744" w:rsidRPr="0084796C" w:rsidRDefault="00AA5A22" w:rsidP="00095772">
      <w:pPr>
        <w:pStyle w:val="ListParagraph"/>
        <w:numPr>
          <w:ilvl w:val="0"/>
          <w:numId w:val="4"/>
        </w:numPr>
        <w:spacing w:after="0" w:line="240" w:lineRule="auto"/>
      </w:pPr>
      <w:r w:rsidRPr="00930E79">
        <w:rPr>
          <w:b/>
        </w:rPr>
        <w:t xml:space="preserve">The video should be </w:t>
      </w:r>
      <w:r w:rsidR="00095772" w:rsidRPr="00930E79">
        <w:rPr>
          <w:b/>
        </w:rPr>
        <w:t>between 1-</w:t>
      </w:r>
      <w:r w:rsidRPr="00930E79">
        <w:rPr>
          <w:b/>
        </w:rPr>
        <w:t xml:space="preserve">2 </w:t>
      </w:r>
      <w:r w:rsidR="00095772" w:rsidRPr="00930E79">
        <w:rPr>
          <w:b/>
        </w:rPr>
        <w:t xml:space="preserve">minutes in length and a </w:t>
      </w:r>
      <w:r w:rsidR="00095772" w:rsidRPr="00930E79">
        <w:rPr>
          <w:b/>
          <w:u w:val="single"/>
        </w:rPr>
        <w:t>maximum of 2 minutes</w:t>
      </w:r>
      <w:r w:rsidR="00095772" w:rsidRPr="00930E79">
        <w:rPr>
          <w:b/>
        </w:rPr>
        <w:t>.</w:t>
      </w:r>
      <w:r w:rsidR="00095772" w:rsidRPr="0084796C">
        <w:t xml:space="preserve"> </w:t>
      </w:r>
      <w:r w:rsidR="00A2588A" w:rsidRPr="0084796C">
        <w:t xml:space="preserve"> </w:t>
      </w:r>
      <w:r w:rsidR="00F82FF4">
        <w:t>Due to time constraints</w:t>
      </w:r>
      <w:r w:rsidR="00930E79">
        <w:t xml:space="preserve"> this requirement MUST be </w:t>
      </w:r>
      <w:r w:rsidR="00A34FD8">
        <w:t>adhered</w:t>
      </w:r>
      <w:r w:rsidR="00874315">
        <w:t xml:space="preserve"> to. Longer</w:t>
      </w:r>
      <w:r w:rsidR="00930E79">
        <w:t xml:space="preserve"> video</w:t>
      </w:r>
      <w:r w:rsidR="00874315">
        <w:t>s will be stopped after 2 minutes with the reminder of the content not shown at the ceremony</w:t>
      </w:r>
      <w:r w:rsidR="00A34FD8">
        <w:t>.</w:t>
      </w:r>
    </w:p>
    <w:p w14:paraId="618E649A" w14:textId="07CD1A49" w:rsidR="00A2588A" w:rsidRDefault="00A2588A" w:rsidP="00342FCA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 w:rsidRPr="0084796C">
        <w:t xml:space="preserve">The video </w:t>
      </w:r>
      <w:r w:rsidR="00C80F0E" w:rsidRPr="0084796C">
        <w:t>must</w:t>
      </w:r>
      <w:r w:rsidR="00874315">
        <w:t xml:space="preserve"> be about your shortlisted project</w:t>
      </w:r>
      <w:r w:rsidRPr="0084796C">
        <w:t xml:space="preserve">. Make it as </w:t>
      </w:r>
      <w:r w:rsidR="00991592">
        <w:t>visual</w:t>
      </w:r>
      <w:r w:rsidR="00991592" w:rsidRPr="0084796C">
        <w:t xml:space="preserve"> </w:t>
      </w:r>
      <w:r w:rsidRPr="0084796C">
        <w:t>and as interesting as you can, highlighting the challenges and any issues encountered as well as the benefits and any unexpected positive outcomes.</w:t>
      </w:r>
      <w:r w:rsidR="005F7CF5">
        <w:t xml:space="preserve"> </w:t>
      </w:r>
    </w:p>
    <w:p w14:paraId="79D8FACB" w14:textId="43C82070" w:rsidR="004E5EE4" w:rsidRPr="0084796C" w:rsidRDefault="004E5EE4" w:rsidP="004E5EE4">
      <w:pPr>
        <w:pStyle w:val="ListParagraph"/>
        <w:numPr>
          <w:ilvl w:val="0"/>
          <w:numId w:val="4"/>
        </w:numPr>
        <w:spacing w:after="0" w:line="240" w:lineRule="auto"/>
      </w:pPr>
      <w:r w:rsidRPr="0084796C">
        <w:t xml:space="preserve">Please ensure you address the aims of the video, which is to allow people to </w:t>
      </w:r>
      <w:r>
        <w:t xml:space="preserve">learn from your success, </w:t>
      </w:r>
      <w:r w:rsidRPr="0084796C">
        <w:t>understand why your initiative was a finalist/winner and how institutions could replicate your activities</w:t>
      </w:r>
      <w:r>
        <w:t xml:space="preserve"> within their own institutions</w:t>
      </w:r>
      <w:r w:rsidRPr="0084796C">
        <w:t xml:space="preserve">. </w:t>
      </w:r>
    </w:p>
    <w:p w14:paraId="2EB64FBA" w14:textId="20F7AB17" w:rsidR="00A2588A" w:rsidRPr="0084796C" w:rsidRDefault="00A2588A" w:rsidP="00342FCA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 w:rsidRPr="0084796C">
        <w:t xml:space="preserve">If you use music to accompany the video please ensure it is freely available and not commercially copy righted. </w:t>
      </w:r>
    </w:p>
    <w:p w14:paraId="231D4CA4" w14:textId="66F6155D" w:rsidR="009E504E" w:rsidRPr="0084796C" w:rsidRDefault="00342FCA" w:rsidP="009E504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Consider </w:t>
      </w:r>
      <w:r w:rsidR="00FE0679">
        <w:t>including</w:t>
      </w:r>
      <w:r w:rsidR="00A2588A" w:rsidRPr="0084796C">
        <w:t xml:space="preserve"> a quote from your Vice Chanc</w:t>
      </w:r>
      <w:r w:rsidR="00C80F0E" w:rsidRPr="0084796C">
        <w:t xml:space="preserve">ellor / </w:t>
      </w:r>
      <w:r>
        <w:t>President / CEO</w:t>
      </w:r>
      <w:r w:rsidR="00C80F0E" w:rsidRPr="0084796C">
        <w:t xml:space="preserve"> on “</w:t>
      </w:r>
      <w:r w:rsidR="00A2588A" w:rsidRPr="0084796C">
        <w:t>what it means to</w:t>
      </w:r>
      <w:r w:rsidR="00095772" w:rsidRPr="0084796C">
        <w:t xml:space="preserve"> be recognised in the Awards</w:t>
      </w:r>
      <w:r w:rsidR="00C80F0E" w:rsidRPr="0084796C">
        <w:t>”</w:t>
      </w:r>
      <w:r w:rsidR="00585508" w:rsidRPr="0084796C">
        <w:t>.</w:t>
      </w:r>
    </w:p>
    <w:p w14:paraId="361200A7" w14:textId="77777777" w:rsidR="009E504E" w:rsidRPr="0084796C" w:rsidRDefault="00A2588A" w:rsidP="009E504E">
      <w:pPr>
        <w:pStyle w:val="ListParagraph"/>
        <w:numPr>
          <w:ilvl w:val="0"/>
          <w:numId w:val="4"/>
        </w:numPr>
        <w:spacing w:after="0" w:line="240" w:lineRule="auto"/>
      </w:pPr>
      <w:r w:rsidRPr="0084796C">
        <w:t>If the video includes interviews / people speaking, please try and include their name and title</w:t>
      </w:r>
      <w:r w:rsidR="00585508" w:rsidRPr="0084796C">
        <w:t>.</w:t>
      </w:r>
    </w:p>
    <w:p w14:paraId="6BAFCEAC" w14:textId="77777777" w:rsidR="009E504E" w:rsidRPr="0084796C" w:rsidRDefault="00A2588A" w:rsidP="009E504E">
      <w:pPr>
        <w:pStyle w:val="ListParagraph"/>
        <w:numPr>
          <w:ilvl w:val="0"/>
          <w:numId w:val="4"/>
        </w:numPr>
        <w:spacing w:after="0" w:line="240" w:lineRule="auto"/>
      </w:pPr>
      <w:r w:rsidRPr="0084796C">
        <w:t>Include information about where viewers can find out more about the project i.e. on your website</w:t>
      </w:r>
      <w:r w:rsidR="00585508" w:rsidRPr="0084796C">
        <w:t>.</w:t>
      </w:r>
    </w:p>
    <w:p w14:paraId="62760D3A" w14:textId="5AE1B4C1" w:rsidR="00874315" w:rsidRPr="00874315" w:rsidRDefault="00A2588A" w:rsidP="00874315">
      <w:pPr>
        <w:pStyle w:val="ListParagraph"/>
        <w:numPr>
          <w:ilvl w:val="0"/>
          <w:numId w:val="4"/>
        </w:numPr>
        <w:spacing w:after="0" w:line="240" w:lineRule="auto"/>
      </w:pPr>
      <w:r w:rsidRPr="0084796C">
        <w:t>In terms of creating the videos themselves, you may like to get your green champions or students involved as this would be a fantastic project to engage them with sustainability, the Green Gown Awards</w:t>
      </w:r>
      <w:r w:rsidR="00A34FD8">
        <w:t xml:space="preserve"> Australasia</w:t>
      </w:r>
      <w:r w:rsidRPr="0084796C">
        <w:t xml:space="preserve"> and your project</w:t>
      </w:r>
      <w:r w:rsidR="00585508" w:rsidRPr="0084796C">
        <w:t>.</w:t>
      </w:r>
    </w:p>
    <w:p w14:paraId="4FE270C5" w14:textId="77777777" w:rsidR="0084796C" w:rsidRPr="0084796C" w:rsidRDefault="0084796C" w:rsidP="0084796C">
      <w:pPr>
        <w:pStyle w:val="ListParagraph"/>
        <w:numPr>
          <w:ilvl w:val="0"/>
          <w:numId w:val="4"/>
        </w:numPr>
        <w:rPr>
          <w:lang w:val="en-US"/>
        </w:rPr>
      </w:pPr>
      <w:r w:rsidRPr="0084796C">
        <w:rPr>
          <w:lang w:val="en-US"/>
        </w:rPr>
        <w:t>Please top and tail the video with:</w:t>
      </w:r>
    </w:p>
    <w:p w14:paraId="2816F8D4" w14:textId="37845FB1" w:rsidR="004E5EE4" w:rsidRDefault="00F82FF4" w:rsidP="004E5EE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The</w:t>
      </w:r>
      <w:r w:rsidR="000254A1">
        <w:rPr>
          <w:lang w:val="en-US"/>
        </w:rPr>
        <w:t xml:space="preserve"> Green Gown Awards</w:t>
      </w:r>
      <w:r w:rsidR="00A34FD8">
        <w:rPr>
          <w:lang w:val="en-US"/>
        </w:rPr>
        <w:t xml:space="preserve"> Australasia</w:t>
      </w:r>
      <w:r>
        <w:rPr>
          <w:lang w:val="en-US"/>
        </w:rPr>
        <w:t xml:space="preserve"> </w:t>
      </w:r>
      <w:r w:rsidR="0084796C" w:rsidRPr="0084796C">
        <w:rPr>
          <w:lang w:val="en-US"/>
        </w:rPr>
        <w:t xml:space="preserve">logo </w:t>
      </w:r>
      <w:hyperlink r:id="rId8" w:history="1">
        <w:r w:rsidR="004E5EE4" w:rsidRPr="004E5EE4">
          <w:rPr>
            <w:rStyle w:val="Hyperlink"/>
            <w:color w:val="F79646" w:themeColor="accent6"/>
            <w:lang w:val="en-US"/>
          </w:rPr>
          <w:t>(download it here)</w:t>
        </w:r>
      </w:hyperlink>
    </w:p>
    <w:p w14:paraId="1C11C0D6" w14:textId="10D89417" w:rsidR="00991592" w:rsidRPr="00874315" w:rsidRDefault="0084796C" w:rsidP="00874315">
      <w:pPr>
        <w:pStyle w:val="ListParagraph"/>
        <w:numPr>
          <w:ilvl w:val="1"/>
          <w:numId w:val="4"/>
        </w:numPr>
        <w:rPr>
          <w:lang w:val="en-US"/>
        </w:rPr>
      </w:pPr>
      <w:r w:rsidRPr="004E5EE4">
        <w:rPr>
          <w:lang w:val="en-US"/>
        </w:rPr>
        <w:t>Your institution’s logo</w:t>
      </w:r>
    </w:p>
    <w:p w14:paraId="7DA1CFE7" w14:textId="30438747" w:rsidR="0084796C" w:rsidRDefault="0084796C" w:rsidP="004E5EE4">
      <w:pPr>
        <w:pStyle w:val="ListParagraph"/>
        <w:numPr>
          <w:ilvl w:val="1"/>
          <w:numId w:val="4"/>
        </w:numPr>
        <w:rPr>
          <w:lang w:val="en-US"/>
        </w:rPr>
      </w:pPr>
      <w:r w:rsidRPr="004E5EE4">
        <w:rPr>
          <w:lang w:val="en-US"/>
        </w:rPr>
        <w:t>The category entered</w:t>
      </w:r>
    </w:p>
    <w:p w14:paraId="64A8F02E" w14:textId="136643BD" w:rsidR="00643744" w:rsidRPr="0084796C" w:rsidRDefault="00643744" w:rsidP="00643744">
      <w:pPr>
        <w:pStyle w:val="ListParagraph"/>
        <w:numPr>
          <w:ilvl w:val="0"/>
          <w:numId w:val="6"/>
        </w:numPr>
        <w:rPr>
          <w:lang w:val="en-US"/>
        </w:rPr>
      </w:pPr>
      <w:r w:rsidRPr="0084796C">
        <w:rPr>
          <w:lang w:val="en-US"/>
        </w:rPr>
        <w:t xml:space="preserve">Completed videos should be sent via an electronic link such as </w:t>
      </w:r>
      <w:hyperlink r:id="rId9" w:history="1">
        <w:r w:rsidRPr="0084796C">
          <w:rPr>
            <w:rStyle w:val="Hyperlink"/>
            <w:color w:val="F79646" w:themeColor="accent6"/>
            <w:lang w:val="en-US"/>
          </w:rPr>
          <w:t>DropBox</w:t>
        </w:r>
      </w:hyperlink>
      <w:r w:rsidR="00D742AE" w:rsidRPr="0084796C">
        <w:rPr>
          <w:lang w:val="en-US"/>
        </w:rPr>
        <w:t xml:space="preserve"> </w:t>
      </w:r>
      <w:r w:rsidRPr="0084796C">
        <w:rPr>
          <w:lang w:val="en-US"/>
        </w:rPr>
        <w:t xml:space="preserve">or other free file transfer software as they are likely to be very large files. Please send the link to </w:t>
      </w:r>
      <w:hyperlink r:id="rId10" w:history="1">
        <w:r w:rsidR="004E5EE4">
          <w:rPr>
            <w:rStyle w:val="Hyperlink"/>
            <w:color w:val="F79646" w:themeColor="accent6"/>
            <w:lang w:val="en-US"/>
          </w:rPr>
          <w:t>ggaa@acts.asn.au</w:t>
        </w:r>
      </w:hyperlink>
      <w:r w:rsidRPr="0084796C">
        <w:rPr>
          <w:color w:val="F79646" w:themeColor="accent6"/>
          <w:lang w:val="en-US"/>
        </w:rPr>
        <w:t>.</w:t>
      </w:r>
      <w:r w:rsidRPr="0084796C">
        <w:rPr>
          <w:lang w:val="en-US"/>
        </w:rPr>
        <w:t xml:space="preserve"> </w:t>
      </w:r>
      <w:r w:rsidR="0084796C" w:rsidRPr="0084796C">
        <w:rPr>
          <w:lang w:val="en-US"/>
        </w:rPr>
        <w:t>We will confirm safe receipt.</w:t>
      </w:r>
    </w:p>
    <w:p w14:paraId="4012F25F" w14:textId="3F524B4D" w:rsidR="00A2588A" w:rsidRPr="0084796C" w:rsidRDefault="00A2588A" w:rsidP="009027A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4796C">
        <w:rPr>
          <w:b/>
        </w:rPr>
        <w:t>For examples and inspir</w:t>
      </w:r>
      <w:r w:rsidR="00874315">
        <w:rPr>
          <w:b/>
        </w:rPr>
        <w:t>ation for your video, please view</w:t>
      </w:r>
      <w:r w:rsidRPr="0084796C">
        <w:rPr>
          <w:b/>
        </w:rPr>
        <w:t xml:space="preserve"> </w:t>
      </w:r>
      <w:hyperlink r:id="rId11" w:history="1">
        <w:r w:rsidR="00874315" w:rsidRPr="00874315">
          <w:rPr>
            <w:rStyle w:val="Hyperlink"/>
            <w:b/>
            <w:color w:val="F79646" w:themeColor="accent6"/>
          </w:rPr>
          <w:t>[</w:t>
        </w:r>
        <w:r w:rsidRPr="00874315">
          <w:rPr>
            <w:rStyle w:val="Hyperlink"/>
            <w:b/>
            <w:color w:val="F79646" w:themeColor="accent6"/>
          </w:rPr>
          <w:t xml:space="preserve">previous </w:t>
        </w:r>
        <w:r w:rsidR="00874315" w:rsidRPr="00874315">
          <w:rPr>
            <w:rStyle w:val="Hyperlink"/>
            <w:b/>
            <w:color w:val="F79646" w:themeColor="accent6"/>
          </w:rPr>
          <w:t>case study videos here]</w:t>
        </w:r>
      </w:hyperlink>
      <w:r w:rsidR="00874315">
        <w:rPr>
          <w:b/>
        </w:rPr>
        <w:t>.</w:t>
      </w:r>
    </w:p>
    <w:p w14:paraId="29B2A212" w14:textId="77777777" w:rsidR="0084796C" w:rsidRDefault="0084796C" w:rsidP="009E504E">
      <w:pPr>
        <w:spacing w:after="0" w:line="240" w:lineRule="auto"/>
        <w:rPr>
          <w:rFonts w:ascii="Myriad Pro" w:hAnsi="Myriad Pro"/>
          <w:b/>
          <w:sz w:val="28"/>
          <w:szCs w:val="28"/>
        </w:rPr>
      </w:pPr>
    </w:p>
    <w:p w14:paraId="1FE04514" w14:textId="77777777" w:rsidR="00874315" w:rsidRDefault="00874315" w:rsidP="00874315">
      <w:pPr>
        <w:spacing w:after="0" w:line="240" w:lineRule="auto"/>
        <w:rPr>
          <w:b/>
        </w:rPr>
      </w:pPr>
    </w:p>
    <w:p w14:paraId="456B01EB" w14:textId="77777777" w:rsidR="00874315" w:rsidRDefault="00874315" w:rsidP="00874315">
      <w:pPr>
        <w:spacing w:after="0" w:line="240" w:lineRule="auto"/>
        <w:rPr>
          <w:b/>
        </w:rPr>
      </w:pPr>
    </w:p>
    <w:p w14:paraId="531F8D28" w14:textId="77777777" w:rsidR="00874315" w:rsidRDefault="00874315" w:rsidP="00874315">
      <w:pPr>
        <w:spacing w:after="0" w:line="240" w:lineRule="auto"/>
        <w:rPr>
          <w:b/>
        </w:rPr>
      </w:pPr>
    </w:p>
    <w:p w14:paraId="622D1181" w14:textId="497BB8F4" w:rsidR="00874315" w:rsidRPr="00874315" w:rsidRDefault="009E504E" w:rsidP="00874315">
      <w:pPr>
        <w:spacing w:after="0" w:line="240" w:lineRule="auto"/>
        <w:rPr>
          <w:b/>
        </w:rPr>
      </w:pPr>
      <w:r w:rsidRPr="00566EDC">
        <w:rPr>
          <w:b/>
        </w:rPr>
        <w:t>Technical Requirements</w:t>
      </w:r>
    </w:p>
    <w:p w14:paraId="435506B2" w14:textId="4F2B2659" w:rsidR="009E504E" w:rsidRPr="00566EDC" w:rsidRDefault="00874315" w:rsidP="009E504E">
      <w:pPr>
        <w:pStyle w:val="ListParagraph"/>
        <w:numPr>
          <w:ilvl w:val="0"/>
          <w:numId w:val="1"/>
        </w:numPr>
        <w:spacing w:after="0" w:line="240" w:lineRule="auto"/>
      </w:pPr>
      <w:r w:rsidRPr="0084796C">
        <w:t>The format for t</w:t>
      </w:r>
      <w:r>
        <w:t xml:space="preserve">he videos should ideally be </w:t>
      </w:r>
      <w:r w:rsidRPr="0084796C">
        <w:t xml:space="preserve">MP4 (please </w:t>
      </w:r>
      <w:hyperlink r:id="rId12" w:history="1">
        <w:r w:rsidRPr="0084796C">
          <w:rPr>
            <w:rStyle w:val="Hyperlink"/>
            <w:color w:val="F79646" w:themeColor="accent6"/>
          </w:rPr>
          <w:t>click here</w:t>
        </w:r>
      </w:hyperlink>
      <w:r w:rsidRPr="0084796C">
        <w:t xml:space="preserve"> </w:t>
      </w:r>
      <w:r w:rsidRPr="0084796C">
        <w:rPr>
          <w:lang w:val="en-US"/>
        </w:rPr>
        <w:t xml:space="preserve">for more information on supported formats). </w:t>
      </w:r>
      <w:r w:rsidR="009E504E" w:rsidRPr="00566EDC">
        <w:t>Resolution: 1920x1080 or 1280x720</w:t>
      </w:r>
    </w:p>
    <w:p w14:paraId="2FEEB2A2" w14:textId="77777777" w:rsidR="009E504E" w:rsidRPr="00566EDC" w:rsidRDefault="009E504E" w:rsidP="009E504E">
      <w:pPr>
        <w:pStyle w:val="ListParagraph"/>
        <w:numPr>
          <w:ilvl w:val="0"/>
          <w:numId w:val="1"/>
        </w:numPr>
        <w:spacing w:after="0" w:line="240" w:lineRule="auto"/>
      </w:pPr>
      <w:r w:rsidRPr="00566EDC">
        <w:t>Video Compression: H.264 with AAC audio</w:t>
      </w:r>
    </w:p>
    <w:p w14:paraId="7347ADC4" w14:textId="77777777" w:rsidR="009E504E" w:rsidRPr="00566EDC" w:rsidRDefault="009E504E" w:rsidP="009E504E">
      <w:pPr>
        <w:pStyle w:val="ListParagraph"/>
        <w:numPr>
          <w:ilvl w:val="0"/>
          <w:numId w:val="1"/>
        </w:numPr>
        <w:spacing w:after="0" w:line="240" w:lineRule="auto"/>
      </w:pPr>
      <w:r w:rsidRPr="00566EDC">
        <w:t>Quality: Two pass encoding</w:t>
      </w:r>
    </w:p>
    <w:p w14:paraId="5AC9B4FB" w14:textId="77777777" w:rsidR="009027A9" w:rsidRDefault="009027A9" w:rsidP="008A62F8">
      <w:pPr>
        <w:spacing w:after="0" w:line="240" w:lineRule="auto"/>
      </w:pPr>
    </w:p>
    <w:p w14:paraId="7C771C9B" w14:textId="77777777" w:rsidR="00874315" w:rsidRDefault="00874315" w:rsidP="004E5EE4">
      <w:pPr>
        <w:spacing w:after="0" w:line="240" w:lineRule="auto"/>
        <w:rPr>
          <w:b/>
        </w:rPr>
      </w:pPr>
    </w:p>
    <w:p w14:paraId="25C8C558" w14:textId="65475F10" w:rsidR="004E5EE4" w:rsidRDefault="00874315" w:rsidP="004E5EE4">
      <w:pPr>
        <w:spacing w:after="0" w:line="240" w:lineRule="auto"/>
        <w:rPr>
          <w:b/>
        </w:rPr>
      </w:pPr>
      <w:r>
        <w:rPr>
          <w:b/>
        </w:rPr>
        <w:t>Tips for a great video</w:t>
      </w:r>
    </w:p>
    <w:p w14:paraId="606CAEFC" w14:textId="6DE029B6" w:rsidR="004E5EE4" w:rsidRDefault="004E5EE4" w:rsidP="00643744">
      <w:pPr>
        <w:pStyle w:val="ListParagraph"/>
        <w:numPr>
          <w:ilvl w:val="0"/>
          <w:numId w:val="11"/>
        </w:numPr>
        <w:spacing w:after="0" w:line="240" w:lineRule="auto"/>
      </w:pPr>
      <w:r w:rsidRPr="004E5EE4">
        <w:t>Avoid a full video of tal</w:t>
      </w:r>
      <w:r>
        <w:t>king heads - t</w:t>
      </w:r>
      <w:r w:rsidRPr="004E5EE4">
        <w:t xml:space="preserve">ry to include lots of </w:t>
      </w:r>
      <w:r w:rsidR="00991592">
        <w:t>images</w:t>
      </w:r>
      <w:r w:rsidRPr="004E5EE4">
        <w:t xml:space="preserve"> of your ini</w:t>
      </w:r>
      <w:r>
        <w:t>ti</w:t>
      </w:r>
      <w:r w:rsidRPr="004E5EE4">
        <w:t xml:space="preserve">ative. </w:t>
      </w:r>
    </w:p>
    <w:p w14:paraId="4CFAB46F" w14:textId="50A739C1" w:rsidR="004E5EE4" w:rsidRDefault="004E5EE4" w:rsidP="00643744">
      <w:pPr>
        <w:pStyle w:val="ListParagraph"/>
        <w:numPr>
          <w:ilvl w:val="0"/>
          <w:numId w:val="11"/>
        </w:numPr>
        <w:spacing w:after="0" w:line="240" w:lineRule="auto"/>
      </w:pPr>
      <w:r>
        <w:t>Please avoid creating a 2-minute promotional video for your institution – this is a sharing and learning opportunity, not a marketing opportunity!</w:t>
      </w:r>
    </w:p>
    <w:p w14:paraId="7C29FD04" w14:textId="77777777" w:rsidR="004E5EE4" w:rsidRDefault="004E5EE4" w:rsidP="004E5EE4">
      <w:pPr>
        <w:pStyle w:val="ListParagraph"/>
        <w:numPr>
          <w:ilvl w:val="0"/>
          <w:numId w:val="11"/>
        </w:numPr>
        <w:spacing w:after="0" w:line="240" w:lineRule="auto"/>
      </w:pPr>
      <w:r>
        <w:t>T</w:t>
      </w:r>
      <w:r w:rsidR="007120BF" w:rsidRPr="00566EDC">
        <w:t>ry to</w:t>
      </w:r>
      <w:r w:rsidR="00EE5E9B" w:rsidRPr="00566EDC">
        <w:t xml:space="preserve"> address </w:t>
      </w:r>
      <w:r w:rsidR="009E504E" w:rsidRPr="00566EDC">
        <w:t xml:space="preserve">some of </w:t>
      </w:r>
      <w:r w:rsidR="00EE5E9B" w:rsidRPr="00566EDC">
        <w:t xml:space="preserve">the </w:t>
      </w:r>
      <w:r w:rsidR="00E0495C" w:rsidRPr="00566EDC">
        <w:t>following</w:t>
      </w:r>
      <w:r w:rsidR="00EE5E9B" w:rsidRPr="00566EDC">
        <w:t xml:space="preserve"> points to create a </w:t>
      </w:r>
      <w:r w:rsidR="00E0495C" w:rsidRPr="00566EDC">
        <w:t>clear</w:t>
      </w:r>
      <w:r w:rsidR="00EE5E9B" w:rsidRPr="00566EDC">
        <w:t xml:space="preserve"> </w:t>
      </w:r>
      <w:r w:rsidR="00E0495C" w:rsidRPr="00566EDC">
        <w:t>concise</w:t>
      </w:r>
      <w:r w:rsidR="00EE5E9B" w:rsidRPr="00566EDC">
        <w:t xml:space="preserve"> resource for others:</w:t>
      </w:r>
    </w:p>
    <w:p w14:paraId="34BB8535" w14:textId="77777777" w:rsidR="004E5EE4" w:rsidRDefault="00EE5E9B" w:rsidP="004E5EE4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 xml:space="preserve">The name of the </w:t>
      </w:r>
      <w:r w:rsidR="00E0495C" w:rsidRPr="00566EDC">
        <w:t>institution</w:t>
      </w:r>
      <w:r w:rsidRPr="00566EDC">
        <w:t xml:space="preserve"> and the </w:t>
      </w:r>
      <w:r w:rsidR="00E0495C" w:rsidRPr="00566EDC">
        <w:t>purpose</w:t>
      </w:r>
      <w:r w:rsidRPr="00566EDC">
        <w:t xml:space="preserve"> of the video</w:t>
      </w:r>
    </w:p>
    <w:p w14:paraId="2A4E404D" w14:textId="77777777" w:rsidR="004E5EE4" w:rsidRDefault="00EE5E9B" w:rsidP="004E5EE4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 xml:space="preserve">The summary details of your winning </w:t>
      </w:r>
      <w:r w:rsidR="00E0495C" w:rsidRPr="00566EDC">
        <w:t>project</w:t>
      </w:r>
    </w:p>
    <w:p w14:paraId="07904302" w14:textId="77777777" w:rsidR="004E5EE4" w:rsidRDefault="00EE5E9B" w:rsidP="004E5EE4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 xml:space="preserve">What </w:t>
      </w:r>
      <w:r w:rsidR="00E0495C" w:rsidRPr="00566EDC">
        <w:t>did</w:t>
      </w:r>
      <w:r w:rsidRPr="00566EDC">
        <w:t xml:space="preserve"> you hope to achieve from </w:t>
      </w:r>
      <w:r w:rsidR="00E0495C" w:rsidRPr="00566EDC">
        <w:t>undertaking</w:t>
      </w:r>
      <w:r w:rsidRPr="00566EDC">
        <w:t xml:space="preserve"> this project</w:t>
      </w:r>
      <w:r w:rsidR="007120BF" w:rsidRPr="00566EDC">
        <w:t>?</w:t>
      </w:r>
      <w:r w:rsidR="000254A1" w:rsidRPr="00566EDC">
        <w:t xml:space="preserve"> And did you achieve it?</w:t>
      </w:r>
    </w:p>
    <w:p w14:paraId="10BBD1D1" w14:textId="77777777" w:rsidR="004E5EE4" w:rsidRDefault="00EE5E9B" w:rsidP="004E5EE4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 xml:space="preserve">What </w:t>
      </w:r>
      <w:r w:rsidR="00E0495C" w:rsidRPr="00566EDC">
        <w:t>aspects</w:t>
      </w:r>
      <w:r w:rsidRPr="00566EDC">
        <w:t xml:space="preserve"> </w:t>
      </w:r>
      <w:r w:rsidR="00E0495C" w:rsidRPr="00566EDC">
        <w:t>did</w:t>
      </w:r>
      <w:r w:rsidRPr="00566EDC">
        <w:t xml:space="preserve"> you find </w:t>
      </w:r>
      <w:r w:rsidR="00E0495C" w:rsidRPr="00566EDC">
        <w:t>challenging</w:t>
      </w:r>
      <w:r w:rsidR="007120BF" w:rsidRPr="00566EDC">
        <w:t>?</w:t>
      </w:r>
      <w:r w:rsidR="000254A1" w:rsidRPr="00566EDC">
        <w:t xml:space="preserve"> </w:t>
      </w:r>
      <w:r w:rsidRPr="00566EDC">
        <w:t xml:space="preserve">How did you overcome these </w:t>
      </w:r>
      <w:r w:rsidR="00E0495C" w:rsidRPr="00566EDC">
        <w:t>challenges</w:t>
      </w:r>
      <w:r w:rsidR="007120BF" w:rsidRPr="00566EDC">
        <w:t>?</w:t>
      </w:r>
    </w:p>
    <w:p w14:paraId="69293F04" w14:textId="02AE083C" w:rsidR="004E5EE4" w:rsidRDefault="00EE5E9B" w:rsidP="004E5EE4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 xml:space="preserve">How was your project </w:t>
      </w:r>
      <w:r w:rsidR="00E0495C" w:rsidRPr="00566EDC">
        <w:t>received</w:t>
      </w:r>
      <w:r w:rsidRPr="00566EDC">
        <w:t xml:space="preserve"> by others</w:t>
      </w:r>
      <w:r w:rsidR="007120BF" w:rsidRPr="00566EDC">
        <w:t>?</w:t>
      </w:r>
      <w:r w:rsidR="00991592" w:rsidRPr="00991592">
        <w:rPr>
          <w:b/>
          <w:noProof/>
          <w:lang w:val="en-US"/>
        </w:rPr>
        <w:t xml:space="preserve"> </w:t>
      </w:r>
    </w:p>
    <w:p w14:paraId="747A9550" w14:textId="77777777" w:rsidR="004E5EE4" w:rsidRDefault="00EE5E9B" w:rsidP="004E5EE4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 xml:space="preserve">How </w:t>
      </w:r>
      <w:r w:rsidR="00E0495C" w:rsidRPr="00566EDC">
        <w:t>did</w:t>
      </w:r>
      <w:r w:rsidRPr="00566EDC">
        <w:t xml:space="preserve"> you </w:t>
      </w:r>
      <w:r w:rsidR="00E0495C" w:rsidRPr="00566EDC">
        <w:t>disseminate</w:t>
      </w:r>
      <w:r w:rsidRPr="00566EDC">
        <w:t xml:space="preserve"> your </w:t>
      </w:r>
      <w:r w:rsidR="00E0495C" w:rsidRPr="00566EDC">
        <w:t>finding</w:t>
      </w:r>
      <w:r w:rsidR="007120BF" w:rsidRPr="00566EDC">
        <w:t>s</w:t>
      </w:r>
      <w:r w:rsidRPr="00566EDC">
        <w:t xml:space="preserve"> within your </w:t>
      </w:r>
      <w:r w:rsidR="00E0495C" w:rsidRPr="00566EDC">
        <w:t>institutions</w:t>
      </w:r>
      <w:r w:rsidR="007120BF" w:rsidRPr="00566EDC">
        <w:t xml:space="preserve"> and to the wider community?</w:t>
      </w:r>
    </w:p>
    <w:p w14:paraId="3540783E" w14:textId="77777777" w:rsidR="004E5EE4" w:rsidRDefault="00E0495C" w:rsidP="004E5EE4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>What leadership and/or resources did you need to undertake your</w:t>
      </w:r>
      <w:r w:rsidR="007120BF" w:rsidRPr="00566EDC">
        <w:t xml:space="preserve"> </w:t>
      </w:r>
      <w:r w:rsidR="00743103" w:rsidRPr="00566EDC">
        <w:t>initiative</w:t>
      </w:r>
      <w:r w:rsidR="007120BF" w:rsidRPr="00566EDC">
        <w:t>?</w:t>
      </w:r>
    </w:p>
    <w:p w14:paraId="6D359957" w14:textId="77777777" w:rsidR="004E5EE4" w:rsidRDefault="00E0495C" w:rsidP="004E5EE4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>Were there any surprising outcomes of the project that were not expected?</w:t>
      </w:r>
    </w:p>
    <w:p w14:paraId="4CD3B0B2" w14:textId="77777777" w:rsidR="005F7CF5" w:rsidRDefault="00E0495C" w:rsidP="005F7CF5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>Were there any significant factors that contributed to your success i.e. VC directive? Successful grant funding?</w:t>
      </w:r>
    </w:p>
    <w:p w14:paraId="662B60D0" w14:textId="702E69EA" w:rsidR="00E0495C" w:rsidRPr="00566EDC" w:rsidRDefault="00E0495C" w:rsidP="005F7CF5">
      <w:pPr>
        <w:pStyle w:val="ListParagraph"/>
        <w:numPr>
          <w:ilvl w:val="1"/>
          <w:numId w:val="11"/>
        </w:numPr>
        <w:spacing w:after="0" w:line="240" w:lineRule="auto"/>
      </w:pPr>
      <w:r w:rsidRPr="00566EDC">
        <w:t>What have you learnt from this project that you would like to tell others if they were to reproduce the initiative within their workplace</w:t>
      </w:r>
      <w:r w:rsidR="007120BF" w:rsidRPr="00566EDC">
        <w:t>?</w:t>
      </w:r>
    </w:p>
    <w:p w14:paraId="292DFC08" w14:textId="7718116F" w:rsidR="00EE5E9B" w:rsidRPr="00566EDC" w:rsidRDefault="00EE5E9B" w:rsidP="00FF3763">
      <w:pPr>
        <w:spacing w:after="0" w:line="240" w:lineRule="auto"/>
        <w:ind w:left="360"/>
        <w:jc w:val="both"/>
      </w:pPr>
    </w:p>
    <w:p w14:paraId="642A8B08" w14:textId="1FDB9512" w:rsidR="00E0495C" w:rsidRPr="00566EDC" w:rsidRDefault="00874315" w:rsidP="00FF3763">
      <w:pPr>
        <w:spacing w:after="0" w:line="240" w:lineRule="auto"/>
        <w:jc w:val="both"/>
      </w:pPr>
      <w:r w:rsidRPr="00874315">
        <w:t>This</w:t>
      </w:r>
      <w:r w:rsidR="00E0495C" w:rsidRPr="00566EDC">
        <w:t xml:space="preserve"> list is not exhaustive</w:t>
      </w:r>
      <w:r w:rsidR="007120BF" w:rsidRPr="00566EDC">
        <w:t xml:space="preserve"> or </w:t>
      </w:r>
      <w:r w:rsidR="005F7CF5" w:rsidRPr="00566EDC">
        <w:t>complete;</w:t>
      </w:r>
      <w:r w:rsidR="007120BF" w:rsidRPr="00566EDC">
        <w:t xml:space="preserve"> please address those issues important and relevant to you and your </w:t>
      </w:r>
      <w:r w:rsidR="00743103" w:rsidRPr="00566EDC">
        <w:t>initiative</w:t>
      </w:r>
      <w:r w:rsidR="00E0495C" w:rsidRPr="00566EDC">
        <w:t xml:space="preserve">. Ensure that the video is </w:t>
      </w:r>
      <w:r w:rsidR="005F7CF5">
        <w:t xml:space="preserve">interesting, </w:t>
      </w:r>
      <w:r w:rsidR="00E0495C" w:rsidRPr="00566EDC">
        <w:t>concise and</w:t>
      </w:r>
      <w:r w:rsidR="005F7CF5">
        <w:t xml:space="preserve"> relevant</w:t>
      </w:r>
      <w:r w:rsidR="00E0495C" w:rsidRPr="00566EDC">
        <w:t xml:space="preserve"> for its intended audience</w:t>
      </w:r>
      <w:r w:rsidR="000254A1" w:rsidRPr="00566EDC">
        <w:t xml:space="preserve"> – remember it may be shown at the</w:t>
      </w:r>
      <w:r w:rsidR="00930E79">
        <w:t xml:space="preserve"> Austral</w:t>
      </w:r>
      <w:r>
        <w:t>asian Awards ceremony in Melbourne</w:t>
      </w:r>
      <w:r w:rsidR="00930E79">
        <w:t xml:space="preserve"> as well as the</w:t>
      </w:r>
      <w:r w:rsidR="000254A1" w:rsidRPr="00566EDC">
        <w:t xml:space="preserve"> </w:t>
      </w:r>
      <w:r w:rsidR="005F7CF5">
        <w:t xml:space="preserve">International </w:t>
      </w:r>
      <w:r w:rsidR="000254A1" w:rsidRPr="00566EDC">
        <w:t>Awards ceremony which will be streamed live around Australasia, UK and Europe!</w:t>
      </w:r>
    </w:p>
    <w:p w14:paraId="427EFAB8" w14:textId="3E5CF540" w:rsidR="00F64799" w:rsidRDefault="00F64799" w:rsidP="00643744">
      <w:pPr>
        <w:spacing w:after="0" w:line="240" w:lineRule="auto"/>
        <w:rPr>
          <w:rFonts w:ascii="Myriad Pro" w:hAnsi="Myriad Pro"/>
          <w:b/>
        </w:rPr>
      </w:pPr>
    </w:p>
    <w:p w14:paraId="3F71F684" w14:textId="77777777" w:rsidR="00F82FF4" w:rsidRDefault="00F82FF4" w:rsidP="00F82FF4">
      <w:pPr>
        <w:spacing w:after="0" w:line="240" w:lineRule="auto"/>
        <w:rPr>
          <w:b/>
        </w:rPr>
      </w:pPr>
      <w:r w:rsidRPr="00566EDC">
        <w:rPr>
          <w:b/>
        </w:rPr>
        <w:t>Support</w:t>
      </w:r>
    </w:p>
    <w:p w14:paraId="7B4F2626" w14:textId="27B05056" w:rsidR="00F82FF4" w:rsidRDefault="00F82FF4" w:rsidP="00930E79">
      <w:pPr>
        <w:spacing w:after="0" w:line="240" w:lineRule="auto"/>
        <w:jc w:val="both"/>
        <w:rPr>
          <w:rFonts w:ascii="Myriad Pro" w:hAnsi="Myriad Pro"/>
          <w:b/>
        </w:rPr>
      </w:pPr>
      <w:r w:rsidRPr="00566EDC">
        <w:t xml:space="preserve">We would like to capture the information above as best we can. However we appreciate that this can be a timely process so please do let us know if you need any </w:t>
      </w:r>
      <w:r w:rsidR="00A34FD8">
        <w:t>help. By following the guidelines above, high quality videos can be produced with no or limited budget within a short period of time.</w:t>
      </w:r>
    </w:p>
    <w:p w14:paraId="553D9252" w14:textId="6A458D1A" w:rsidR="005F7CF5" w:rsidRPr="00643744" w:rsidRDefault="005F7CF5" w:rsidP="00643744">
      <w:pPr>
        <w:spacing w:after="0" w:line="240" w:lineRule="auto"/>
        <w:rPr>
          <w:rFonts w:ascii="Myriad Pro" w:hAnsi="Myriad Pro"/>
          <w:b/>
        </w:rPr>
      </w:pPr>
    </w:p>
    <w:p w14:paraId="7E16C8DE" w14:textId="77777777" w:rsidR="00874315" w:rsidRDefault="00874315" w:rsidP="00A34FD8">
      <w:pPr>
        <w:spacing w:after="0" w:line="240" w:lineRule="auto"/>
        <w:rPr>
          <w:b/>
        </w:rPr>
      </w:pPr>
    </w:p>
    <w:p w14:paraId="36232E3A" w14:textId="5CD751F1" w:rsidR="005F7CF5" w:rsidRDefault="00A34FD8" w:rsidP="00A34FD8">
      <w:pPr>
        <w:spacing w:after="0" w:line="240" w:lineRule="auto"/>
        <w:rPr>
          <w:b/>
        </w:rPr>
      </w:pPr>
      <w:r>
        <w:rPr>
          <w:b/>
        </w:rPr>
        <w:t>Contact:</w:t>
      </w:r>
    </w:p>
    <w:p w14:paraId="5353BC5B" w14:textId="713A7273" w:rsidR="00A34FD8" w:rsidRDefault="00A34FD8" w:rsidP="00A34FD8">
      <w:pPr>
        <w:spacing w:after="0" w:line="240" w:lineRule="auto"/>
        <w:rPr>
          <w:b/>
        </w:rPr>
      </w:pPr>
      <w:r>
        <w:rPr>
          <w:b/>
        </w:rPr>
        <w:t>Sue Hopkins – Green Gown Awards Australasia Manager</w:t>
      </w:r>
    </w:p>
    <w:p w14:paraId="68C8E2CC" w14:textId="0196FD6D" w:rsidR="00A34FD8" w:rsidRDefault="00F6776C" w:rsidP="00A34FD8">
      <w:pPr>
        <w:spacing w:after="0" w:line="240" w:lineRule="auto"/>
        <w:rPr>
          <w:b/>
        </w:rPr>
      </w:pPr>
      <w:hyperlink r:id="rId13" w:history="1">
        <w:r w:rsidR="00A34FD8" w:rsidRPr="001C2553">
          <w:rPr>
            <w:rStyle w:val="Hyperlink"/>
            <w:b/>
          </w:rPr>
          <w:t>sue.hopkins@acts.asn.au</w:t>
        </w:r>
      </w:hyperlink>
    </w:p>
    <w:p w14:paraId="393871DF" w14:textId="4C822567" w:rsidR="00A34FD8" w:rsidRPr="00E0495C" w:rsidRDefault="00A34FD8" w:rsidP="00A34FD8">
      <w:pPr>
        <w:spacing w:after="0" w:line="240" w:lineRule="auto"/>
        <w:rPr>
          <w:b/>
        </w:rPr>
      </w:pPr>
      <w:r>
        <w:rPr>
          <w:b/>
        </w:rPr>
        <w:t>0405 564755</w:t>
      </w:r>
    </w:p>
    <w:sectPr w:rsidR="00A34FD8" w:rsidRPr="00E0495C" w:rsidSect="00C80F0E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F80C1" w14:textId="77777777" w:rsidR="00F6776C" w:rsidRDefault="00F6776C" w:rsidP="00B727D3">
      <w:pPr>
        <w:spacing w:after="0" w:line="240" w:lineRule="auto"/>
      </w:pPr>
      <w:r>
        <w:separator/>
      </w:r>
    </w:p>
  </w:endnote>
  <w:endnote w:type="continuationSeparator" w:id="0">
    <w:p w14:paraId="4F967A8E" w14:textId="77777777" w:rsidR="00F6776C" w:rsidRDefault="00F6776C" w:rsidP="00B7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Heavy Heap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58A3" w14:textId="77777777" w:rsidR="00F6776C" w:rsidRDefault="00F6776C" w:rsidP="00B727D3">
      <w:pPr>
        <w:spacing w:after="0" w:line="240" w:lineRule="auto"/>
      </w:pPr>
      <w:r>
        <w:separator/>
      </w:r>
    </w:p>
  </w:footnote>
  <w:footnote w:type="continuationSeparator" w:id="0">
    <w:p w14:paraId="1BFA6613" w14:textId="77777777" w:rsidR="00F6776C" w:rsidRDefault="00F6776C" w:rsidP="00B7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5B61" w14:textId="3D52311E" w:rsidR="00991592" w:rsidRDefault="00991592" w:rsidP="00991592">
    <w:pPr>
      <w:pStyle w:val="Header"/>
      <w:tabs>
        <w:tab w:val="left" w:pos="390"/>
        <w:tab w:val="right" w:pos="9746"/>
      </w:tabs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EA6EEED" wp14:editId="5A3381CA">
          <wp:simplePos x="0" y="0"/>
          <wp:positionH relativeFrom="margin">
            <wp:posOffset>0</wp:posOffset>
          </wp:positionH>
          <wp:positionV relativeFrom="margin">
            <wp:posOffset>-685800</wp:posOffset>
          </wp:positionV>
          <wp:extent cx="2857500" cy="663575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7B158" wp14:editId="1533164E">
              <wp:simplePos x="0" y="0"/>
              <wp:positionH relativeFrom="column">
                <wp:posOffset>3086100</wp:posOffset>
              </wp:positionH>
              <wp:positionV relativeFrom="paragraph">
                <wp:posOffset>-106680</wp:posOffset>
              </wp:positionV>
              <wp:extent cx="3209925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14B8697" w14:textId="2E19FE5D" w:rsidR="00991592" w:rsidRPr="00585508" w:rsidRDefault="00874315" w:rsidP="0084796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79646" w:themeColor="accent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79646" w:themeColor="accent6"/>
                              <w:sz w:val="40"/>
                              <w:szCs w:val="40"/>
                            </w:rPr>
                            <w:t>Case study</w:t>
                          </w:r>
                          <w:r w:rsidR="00991592">
                            <w:rPr>
                              <w:b/>
                              <w:color w:val="F79646" w:themeColor="accent6"/>
                              <w:sz w:val="40"/>
                              <w:szCs w:val="40"/>
                            </w:rPr>
                            <w:t xml:space="preserve"> video g</w:t>
                          </w:r>
                          <w:r w:rsidR="00991592" w:rsidRPr="00585508">
                            <w:rPr>
                              <w:b/>
                              <w:color w:val="F79646" w:themeColor="accent6"/>
                              <w:sz w:val="40"/>
                              <w:szCs w:val="40"/>
                            </w:rPr>
                            <w:t>uidelines</w:t>
                          </w:r>
                        </w:p>
                        <w:p w14:paraId="4EBC7FAB" w14:textId="32A5DB66" w:rsidR="00991592" w:rsidRDefault="00874315" w:rsidP="0084796C">
                          <w:pPr>
                            <w:jc w:val="right"/>
                          </w:pPr>
                          <w:r>
                            <w:rPr>
                              <w:b/>
                              <w:color w:val="F79646" w:themeColor="accent6"/>
                              <w:sz w:val="28"/>
                              <w:szCs w:val="28"/>
                            </w:rPr>
                            <w:t>2017</w:t>
                          </w:r>
                          <w:r w:rsidR="00991592">
                            <w:rPr>
                              <w:b/>
                              <w:color w:val="F79646" w:themeColor="accent6"/>
                              <w:sz w:val="28"/>
                              <w:szCs w:val="28"/>
                            </w:rPr>
                            <w:t xml:space="preserve"> Finalist Green Gown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243pt;margin-top:-8.35pt;width:25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" filled="f" stroked="f">
              <v:textbox>
                <w:txbxContent>
                  <w:p w14:paraId="514B8697" w14:textId="2E19FE5D" w:rsidR="00991592" w:rsidRPr="00585508" w:rsidRDefault="00874315" w:rsidP="0084796C">
                    <w:pPr>
                      <w:spacing w:after="0" w:line="240" w:lineRule="auto"/>
                      <w:jc w:val="right"/>
                      <w:rPr>
                        <w:b/>
                        <w:color w:val="F79646" w:themeColor="accent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79646" w:themeColor="accent6"/>
                        <w:sz w:val="40"/>
                        <w:szCs w:val="40"/>
                      </w:rPr>
                      <w:t>Case study</w:t>
                    </w:r>
                    <w:r w:rsidR="00991592">
                      <w:rPr>
                        <w:b/>
                        <w:color w:val="F79646" w:themeColor="accent6"/>
                        <w:sz w:val="40"/>
                        <w:szCs w:val="40"/>
                      </w:rPr>
                      <w:t xml:space="preserve"> video g</w:t>
                    </w:r>
                    <w:r w:rsidR="00991592" w:rsidRPr="00585508">
                      <w:rPr>
                        <w:b/>
                        <w:color w:val="F79646" w:themeColor="accent6"/>
                        <w:sz w:val="40"/>
                        <w:szCs w:val="40"/>
                      </w:rPr>
                      <w:t>uidelines</w:t>
                    </w:r>
                  </w:p>
                  <w:p w14:paraId="4EBC7FAB" w14:textId="32A5DB66" w:rsidR="00991592" w:rsidRDefault="00874315" w:rsidP="0084796C">
                    <w:pPr>
                      <w:jc w:val="right"/>
                    </w:pPr>
                    <w:r>
                      <w:rPr>
                        <w:b/>
                        <w:color w:val="F79646" w:themeColor="accent6"/>
                        <w:sz w:val="28"/>
                        <w:szCs w:val="28"/>
                      </w:rPr>
                      <w:t>2017</w:t>
                    </w:r>
                    <w:r w:rsidR="00991592">
                      <w:rPr>
                        <w:b/>
                        <w:color w:val="F79646" w:themeColor="accent6"/>
                        <w:sz w:val="28"/>
                        <w:szCs w:val="28"/>
                      </w:rPr>
                      <w:t xml:space="preserve"> Finalist Green Gown Awards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  <w:t xml:space="preserve">                                                </w:t>
    </w:r>
  </w:p>
  <w:p w14:paraId="6C2E6304" w14:textId="77777777" w:rsidR="00991592" w:rsidRDefault="00991592" w:rsidP="00B727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1E4"/>
    <w:multiLevelType w:val="hybridMultilevel"/>
    <w:tmpl w:val="61D001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11"/>
    <w:multiLevelType w:val="hybridMultilevel"/>
    <w:tmpl w:val="21AC29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2AF7"/>
    <w:multiLevelType w:val="hybridMultilevel"/>
    <w:tmpl w:val="09044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2E4D"/>
    <w:multiLevelType w:val="hybridMultilevel"/>
    <w:tmpl w:val="9D460E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214C"/>
    <w:multiLevelType w:val="hybridMultilevel"/>
    <w:tmpl w:val="1BA858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062F"/>
    <w:multiLevelType w:val="multilevel"/>
    <w:tmpl w:val="331C4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32C4"/>
    <w:multiLevelType w:val="hybridMultilevel"/>
    <w:tmpl w:val="4D9EF8A2"/>
    <w:lvl w:ilvl="0" w:tplc="5860F35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BE7A7E"/>
    <w:multiLevelType w:val="hybridMultilevel"/>
    <w:tmpl w:val="457625E4"/>
    <w:lvl w:ilvl="0" w:tplc="06A2E8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D5FD0"/>
    <w:multiLevelType w:val="hybridMultilevel"/>
    <w:tmpl w:val="DF88E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86B9C"/>
    <w:multiLevelType w:val="hybridMultilevel"/>
    <w:tmpl w:val="02EC90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75758"/>
    <w:multiLevelType w:val="hybridMultilevel"/>
    <w:tmpl w:val="331C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A"/>
    <w:rsid w:val="000254A1"/>
    <w:rsid w:val="00064A9A"/>
    <w:rsid w:val="000842A4"/>
    <w:rsid w:val="00095772"/>
    <w:rsid w:val="00113263"/>
    <w:rsid w:val="001C51CA"/>
    <w:rsid w:val="00244A1F"/>
    <w:rsid w:val="002C180B"/>
    <w:rsid w:val="00342FCA"/>
    <w:rsid w:val="00395517"/>
    <w:rsid w:val="004276C6"/>
    <w:rsid w:val="00495718"/>
    <w:rsid w:val="004E5EE4"/>
    <w:rsid w:val="00566EDC"/>
    <w:rsid w:val="00585508"/>
    <w:rsid w:val="00591151"/>
    <w:rsid w:val="005C3EBA"/>
    <w:rsid w:val="005F7CF5"/>
    <w:rsid w:val="00643744"/>
    <w:rsid w:val="006641D8"/>
    <w:rsid w:val="0070150E"/>
    <w:rsid w:val="00704518"/>
    <w:rsid w:val="007120BF"/>
    <w:rsid w:val="00743103"/>
    <w:rsid w:val="00753891"/>
    <w:rsid w:val="00794058"/>
    <w:rsid w:val="007F7865"/>
    <w:rsid w:val="00834957"/>
    <w:rsid w:val="0084796C"/>
    <w:rsid w:val="00874315"/>
    <w:rsid w:val="0087745B"/>
    <w:rsid w:val="008A62F8"/>
    <w:rsid w:val="008B5CB4"/>
    <w:rsid w:val="009027A9"/>
    <w:rsid w:val="00911DB9"/>
    <w:rsid w:val="00930E79"/>
    <w:rsid w:val="00991592"/>
    <w:rsid w:val="009E504E"/>
    <w:rsid w:val="00A20835"/>
    <w:rsid w:val="00A2588A"/>
    <w:rsid w:val="00A34FD8"/>
    <w:rsid w:val="00A66871"/>
    <w:rsid w:val="00A70C50"/>
    <w:rsid w:val="00A738D7"/>
    <w:rsid w:val="00AA5A22"/>
    <w:rsid w:val="00AF7241"/>
    <w:rsid w:val="00B5309A"/>
    <w:rsid w:val="00B727D3"/>
    <w:rsid w:val="00BA0716"/>
    <w:rsid w:val="00C80F0E"/>
    <w:rsid w:val="00C96DFC"/>
    <w:rsid w:val="00D742AE"/>
    <w:rsid w:val="00D91722"/>
    <w:rsid w:val="00E0495C"/>
    <w:rsid w:val="00E83EA2"/>
    <w:rsid w:val="00EB3F52"/>
    <w:rsid w:val="00ED49E9"/>
    <w:rsid w:val="00EE5E9B"/>
    <w:rsid w:val="00F00252"/>
    <w:rsid w:val="00F2232C"/>
    <w:rsid w:val="00F64799"/>
    <w:rsid w:val="00F6776C"/>
    <w:rsid w:val="00F82FF4"/>
    <w:rsid w:val="00FE0679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43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D3"/>
  </w:style>
  <w:style w:type="paragraph" w:styleId="Footer">
    <w:name w:val="footer"/>
    <w:basedOn w:val="Normal"/>
    <w:link w:val="FooterChar"/>
    <w:uiPriority w:val="99"/>
    <w:unhideWhenUsed/>
    <w:rsid w:val="00B7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D3"/>
  </w:style>
  <w:style w:type="paragraph" w:styleId="BalloonText">
    <w:name w:val="Balloon Text"/>
    <w:basedOn w:val="Normal"/>
    <w:link w:val="BalloonTextChar"/>
    <w:uiPriority w:val="99"/>
    <w:semiHidden/>
    <w:unhideWhenUsed/>
    <w:rsid w:val="00B7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D3"/>
  </w:style>
  <w:style w:type="paragraph" w:styleId="Footer">
    <w:name w:val="footer"/>
    <w:basedOn w:val="Normal"/>
    <w:link w:val="FooterChar"/>
    <w:uiPriority w:val="99"/>
    <w:unhideWhenUsed/>
    <w:rsid w:val="00B7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D3"/>
  </w:style>
  <w:style w:type="paragraph" w:styleId="BalloonText">
    <w:name w:val="Balloon Text"/>
    <w:basedOn w:val="Normal"/>
    <w:link w:val="BalloonTextChar"/>
    <w:uiPriority w:val="99"/>
    <w:semiHidden/>
    <w:unhideWhenUsed/>
    <w:rsid w:val="00B7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.asn.au/initiatives/ggaa/media-pack/" TargetMode="External"/><Relationship Id="rId13" Type="http://schemas.openxmlformats.org/officeDocument/2006/relationships/hyperlink" Target="mailto:sue.hopkins@acts.asn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pport.google.com/youtube/bin/answer.py?hl=en&amp;answer=557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ts.asn.au/initiatives/ggaa/sharing-awards-succ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gaa@acts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pbox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Hopkins</dc:creator>
  <cp:lastModifiedBy>Sue Hopkins</cp:lastModifiedBy>
  <cp:revision>2</cp:revision>
  <cp:lastPrinted>2014-09-23T05:52:00Z</cp:lastPrinted>
  <dcterms:created xsi:type="dcterms:W3CDTF">2017-08-02T04:14:00Z</dcterms:created>
  <dcterms:modified xsi:type="dcterms:W3CDTF">2017-08-02T04:14:00Z</dcterms:modified>
</cp:coreProperties>
</file>